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E53F3D" w:rsidRDefault="001B233C" w:rsidP="00502676">
      <w:pPr>
        <w:jc w:val="center"/>
        <w:rPr>
          <w:rFonts w:ascii="Tahoma" w:hAnsi="Tahoma" w:cs="Tahoma"/>
          <w:b/>
        </w:rPr>
      </w:pPr>
      <w:r w:rsidRPr="00E53F3D">
        <w:rPr>
          <w:rFonts w:ascii="Tahoma" w:hAnsi="Tahoma" w:cs="Tahoma"/>
          <w:b/>
        </w:rPr>
        <w:t>Plenárne rokovanie ESSDE (Európsky sektorový sociálny dialóg vo vzdelávaní)</w:t>
      </w:r>
    </w:p>
    <w:p w:rsidR="001B233C" w:rsidRPr="00E53F3D" w:rsidRDefault="001B233C" w:rsidP="00502676">
      <w:pPr>
        <w:jc w:val="both"/>
        <w:rPr>
          <w:rFonts w:ascii="Tahoma" w:hAnsi="Tahoma" w:cs="Tahoma"/>
        </w:rPr>
      </w:pPr>
    </w:p>
    <w:p w:rsidR="001B233C" w:rsidRPr="00E53F3D" w:rsidRDefault="001B233C" w:rsidP="00502676">
      <w:pPr>
        <w:jc w:val="both"/>
        <w:rPr>
          <w:rFonts w:ascii="Tahoma" w:hAnsi="Tahoma" w:cs="Tahoma"/>
        </w:rPr>
      </w:pPr>
      <w:r w:rsidRPr="00E53F3D">
        <w:rPr>
          <w:rFonts w:ascii="Tahoma" w:hAnsi="Tahoma" w:cs="Tahoma"/>
        </w:rPr>
        <w:t xml:space="preserve">Dňa 19. 12. 2024 sa uskutočnilo posledné zasadnutie ESSDE v roku 2024. </w:t>
      </w:r>
      <w:r w:rsidR="0003542B" w:rsidRPr="00E53F3D">
        <w:rPr>
          <w:rFonts w:ascii="Tahoma" w:hAnsi="Tahoma" w:cs="Tahoma"/>
        </w:rPr>
        <w:t xml:space="preserve">Odborový zväz školstva zastupoval vedúci Úradu zväzu Juraj Stodolovský. </w:t>
      </w:r>
      <w:r w:rsidRPr="00E53F3D">
        <w:rPr>
          <w:rFonts w:ascii="Tahoma" w:hAnsi="Tahoma" w:cs="Tahoma"/>
        </w:rPr>
        <w:t xml:space="preserve">Jedným z prvých bodov bolo predstavenie nového vedenia po nedávnej konferencii ETUCE a Valnom zhromaždení EFEE. Plénum formálne schválilo novozvoleného predsedu ETUCE </w:t>
      </w:r>
      <w:proofErr w:type="spellStart"/>
      <w:r w:rsidRPr="00E53F3D">
        <w:rPr>
          <w:rFonts w:ascii="Tahoma" w:hAnsi="Tahoma" w:cs="Tahoma"/>
          <w:bCs/>
        </w:rPr>
        <w:t>Johna</w:t>
      </w:r>
      <w:proofErr w:type="spellEnd"/>
      <w:r w:rsidRPr="00E53F3D">
        <w:rPr>
          <w:rFonts w:ascii="Tahoma" w:hAnsi="Tahoma" w:cs="Tahoma"/>
          <w:bCs/>
        </w:rPr>
        <w:t xml:space="preserve"> </w:t>
      </w:r>
      <w:proofErr w:type="spellStart"/>
      <w:r w:rsidRPr="00E53F3D">
        <w:rPr>
          <w:rFonts w:ascii="Tahoma" w:hAnsi="Tahoma" w:cs="Tahoma"/>
          <w:bCs/>
        </w:rPr>
        <w:t>MacGabhann</w:t>
      </w:r>
      <w:r w:rsidRPr="00E53F3D">
        <w:rPr>
          <w:rFonts w:ascii="Tahoma" w:hAnsi="Tahoma" w:cs="Tahoma"/>
        </w:rPr>
        <w:t>a</w:t>
      </w:r>
      <w:proofErr w:type="spellEnd"/>
      <w:r w:rsidRPr="00E53F3D">
        <w:rPr>
          <w:rFonts w:ascii="Tahoma" w:hAnsi="Tahoma" w:cs="Tahoma"/>
        </w:rPr>
        <w:t xml:space="preserve">, ako aj opätovne zvolenú predsedníčku EFEE Barbaru </w:t>
      </w:r>
      <w:proofErr w:type="spellStart"/>
      <w:r w:rsidRPr="00E53F3D">
        <w:rPr>
          <w:rFonts w:ascii="Tahoma" w:hAnsi="Tahoma" w:cs="Tahoma"/>
        </w:rPr>
        <w:t>Novinec</w:t>
      </w:r>
      <w:proofErr w:type="spellEnd"/>
      <w:r w:rsidRPr="00E53F3D">
        <w:rPr>
          <w:rFonts w:ascii="Tahoma" w:hAnsi="Tahoma" w:cs="Tahoma"/>
        </w:rPr>
        <w:t>.</w:t>
      </w:r>
    </w:p>
    <w:p w:rsidR="001B233C" w:rsidRPr="00E53F3D" w:rsidRDefault="001B233C" w:rsidP="00502676">
      <w:pPr>
        <w:jc w:val="both"/>
        <w:rPr>
          <w:rFonts w:ascii="Tahoma" w:hAnsi="Tahoma" w:cs="Tahoma"/>
        </w:rPr>
      </w:pPr>
    </w:p>
    <w:p w:rsidR="00D32867" w:rsidRPr="00E53F3D" w:rsidRDefault="001B233C" w:rsidP="00502676">
      <w:pPr>
        <w:jc w:val="both"/>
        <w:rPr>
          <w:rFonts w:ascii="Tahoma" w:hAnsi="Tahoma" w:cs="Tahoma"/>
        </w:rPr>
      </w:pPr>
      <w:r w:rsidRPr="00E53F3D">
        <w:rPr>
          <w:rFonts w:ascii="Tahoma" w:hAnsi="Tahoma" w:cs="Tahoma"/>
        </w:rPr>
        <w:t xml:space="preserve">Významným bodom programu bola účasť výkonnej podpredsedníčky Európskej komisie </w:t>
      </w:r>
      <w:proofErr w:type="spellStart"/>
      <w:r w:rsidRPr="00E53F3D">
        <w:rPr>
          <w:rFonts w:ascii="Tahoma" w:hAnsi="Tahoma" w:cs="Tahoma"/>
        </w:rPr>
        <w:t>Roxany</w:t>
      </w:r>
      <w:proofErr w:type="spellEnd"/>
      <w:r w:rsidRPr="00E53F3D">
        <w:rPr>
          <w:rFonts w:ascii="Tahoma" w:hAnsi="Tahoma" w:cs="Tahoma"/>
        </w:rPr>
        <w:t xml:space="preserve"> </w:t>
      </w:r>
      <w:proofErr w:type="spellStart"/>
      <w:r w:rsidRPr="00E53F3D">
        <w:rPr>
          <w:rFonts w:ascii="Tahoma" w:hAnsi="Tahoma" w:cs="Tahoma"/>
        </w:rPr>
        <w:t>Mînzatu</w:t>
      </w:r>
      <w:proofErr w:type="spellEnd"/>
      <w:r w:rsidRPr="00E53F3D">
        <w:rPr>
          <w:rFonts w:ascii="Tahoma" w:hAnsi="Tahoma" w:cs="Tahoma"/>
        </w:rPr>
        <w:t xml:space="preserve">, ktorá poskytla informácie o ďalšom pracovnom programe Komisie, najmä v oblastiach „Ľudia, zručnosti a pripravenosť“, ktoré zahŕňajú politiku zamestnanosti a vzdelávania. Delegáti s p. </w:t>
      </w:r>
      <w:proofErr w:type="spellStart"/>
      <w:r w:rsidRPr="00E53F3D">
        <w:rPr>
          <w:rFonts w:ascii="Tahoma" w:hAnsi="Tahoma" w:cs="Tahoma"/>
        </w:rPr>
        <w:t>Mînzatu</w:t>
      </w:r>
      <w:proofErr w:type="spellEnd"/>
      <w:r w:rsidRPr="00E53F3D">
        <w:rPr>
          <w:rFonts w:ascii="Tahoma" w:hAnsi="Tahoma" w:cs="Tahoma"/>
        </w:rPr>
        <w:t xml:space="preserve"> diskutovali o zosúladení iniciatív EÚ s prioritami v oblasti vzdelávania a dotkli sa nadchádzajúcich sektorových rokovaní týkajúcich sa práce na diaľku a práva na odpojenie, ktoré prebiehajú súbežne s očakávanou európskou legislatívnou iniciatívou</w:t>
      </w:r>
      <w:r w:rsidR="00D32867" w:rsidRPr="00E53F3D">
        <w:rPr>
          <w:rFonts w:ascii="Tahoma" w:hAnsi="Tahoma" w:cs="Tahoma"/>
        </w:rPr>
        <w:t xml:space="preserve"> a </w:t>
      </w:r>
      <w:r w:rsidR="00D32867" w:rsidRPr="00E53F3D">
        <w:rPr>
          <w:rFonts w:ascii="Tahoma" w:hAnsi="Tahoma" w:cs="Tahoma"/>
        </w:rPr>
        <w:t>ktoré boli dohodnuté ako súčasť pracovného programu ESSDE na roky 2024-2026</w:t>
      </w:r>
      <w:r w:rsidRPr="00E53F3D">
        <w:rPr>
          <w:rFonts w:ascii="Tahoma" w:hAnsi="Tahoma" w:cs="Tahoma"/>
        </w:rPr>
        <w:t xml:space="preserve">. </w:t>
      </w:r>
      <w:r w:rsidR="00D32867" w:rsidRPr="00E53F3D">
        <w:rPr>
          <w:rFonts w:ascii="Tahoma" w:hAnsi="Tahoma" w:cs="Tahoma"/>
        </w:rPr>
        <w:t>Výsledkom by mala byť dohoda, ktorá</w:t>
      </w:r>
      <w:r w:rsidRPr="00E53F3D">
        <w:rPr>
          <w:rFonts w:ascii="Tahoma" w:hAnsi="Tahoma" w:cs="Tahoma"/>
        </w:rPr>
        <w:t xml:space="preserve"> umožní sociálnym partnerom v oblasti vzdelávania definovať svoj prístup k práci na diaľku a právo na odpojenie a umožní </w:t>
      </w:r>
      <w:r w:rsidR="00D32867" w:rsidRPr="00E53F3D">
        <w:rPr>
          <w:rFonts w:ascii="Tahoma" w:hAnsi="Tahoma" w:cs="Tahoma"/>
        </w:rPr>
        <w:t xml:space="preserve">tiež </w:t>
      </w:r>
      <w:r w:rsidRPr="00E53F3D">
        <w:rPr>
          <w:rFonts w:ascii="Tahoma" w:hAnsi="Tahoma" w:cs="Tahoma"/>
        </w:rPr>
        <w:t xml:space="preserve">prispôsobiť prípadnú iniciatívu EÚ špecifickým potrebám </w:t>
      </w:r>
      <w:r w:rsidR="00D32867" w:rsidRPr="00E53F3D">
        <w:rPr>
          <w:rFonts w:ascii="Tahoma" w:hAnsi="Tahoma" w:cs="Tahoma"/>
        </w:rPr>
        <w:t>vzdelávacieho sektora. Plénum zároveň schválilo mandát na rokovania, ktoré sa začnú na jar 2025 s administratívnou a politickou podporou Európskej komisie. Táto iniciatíva podčiarkuje rastúcu potrebu riešiť rovnováhu medzi pracovným a súkromným životom a prispôsobiť sa meniacemu sa charakteru práce v oblasti vzdelávania.</w:t>
      </w:r>
    </w:p>
    <w:p w:rsidR="001B233C" w:rsidRPr="00E53F3D" w:rsidRDefault="001B233C" w:rsidP="00502676">
      <w:pPr>
        <w:jc w:val="both"/>
        <w:rPr>
          <w:rFonts w:ascii="Tahoma" w:hAnsi="Tahoma" w:cs="Tahoma"/>
        </w:rPr>
      </w:pPr>
    </w:p>
    <w:p w:rsidR="00D32867" w:rsidRPr="00E53F3D" w:rsidRDefault="00D32867" w:rsidP="00502676">
      <w:pPr>
        <w:jc w:val="both"/>
        <w:rPr>
          <w:rFonts w:ascii="Tahoma" w:hAnsi="Tahoma" w:cs="Tahoma"/>
        </w:rPr>
      </w:pPr>
      <w:r w:rsidRPr="00E53F3D">
        <w:rPr>
          <w:rFonts w:ascii="Tahoma" w:hAnsi="Tahoma" w:cs="Tahoma"/>
        </w:rPr>
        <w:t xml:space="preserve">Súčasťou plenárneho zasadnutia bola aj diskusia o násilí zo strany rodičov či študentov a tiež o obťažovaní na pracovisku. ETUCE a EFEE predstavili aktualizované </w:t>
      </w:r>
      <w:proofErr w:type="spellStart"/>
      <w:r w:rsidRPr="00E53F3D">
        <w:rPr>
          <w:rFonts w:ascii="Tahoma" w:hAnsi="Tahoma" w:cs="Tahoma"/>
        </w:rPr>
        <w:t>multisektorové</w:t>
      </w:r>
      <w:proofErr w:type="spellEnd"/>
      <w:r w:rsidRPr="00E53F3D">
        <w:rPr>
          <w:rFonts w:ascii="Tahoma" w:hAnsi="Tahoma" w:cs="Tahoma"/>
        </w:rPr>
        <w:t xml:space="preserve"> usmernenia na túto tému, ktoré boli delegáti následne schválené. Delegáti sa zapojili do zmysluplnej výmeny informácií o implementácii týchto usmernení v sektore vzdelávania, pričom zdôraznili dôležitosť podpory bezpečných a podporných pracovísk, ako aj prevencie a ochrany pred rodovo podmieneným a domácim násilím.</w:t>
      </w:r>
    </w:p>
    <w:p w:rsidR="00D32867" w:rsidRPr="00E53F3D" w:rsidRDefault="00D32867" w:rsidP="00502676">
      <w:pPr>
        <w:jc w:val="both"/>
        <w:rPr>
          <w:rFonts w:ascii="Tahoma" w:hAnsi="Tahoma" w:cs="Tahoma"/>
        </w:rPr>
      </w:pPr>
    </w:p>
    <w:p w:rsidR="00D32867" w:rsidRPr="00E53F3D" w:rsidRDefault="00D32867" w:rsidP="00502676">
      <w:pPr>
        <w:jc w:val="both"/>
        <w:rPr>
          <w:rFonts w:ascii="Tahoma" w:hAnsi="Tahoma" w:cs="Tahoma"/>
        </w:rPr>
      </w:pPr>
      <w:r w:rsidRPr="00E53F3D">
        <w:rPr>
          <w:rFonts w:ascii="Tahoma" w:hAnsi="Tahoma" w:cs="Tahoma"/>
        </w:rPr>
        <w:t>Ďalej boli na stretnutí načrtnuté Generálnym riaditeľstvom Európskej komisie pre rozpočet (GR BUDG) reformy viacročného finančného rámca (VFR) na roky 2028 – 2035. Delegáti diskutovali o úlohe sociálnych partnerov v tomto procese a o po</w:t>
      </w:r>
      <w:r w:rsidR="0003542B" w:rsidRPr="00E53F3D">
        <w:rPr>
          <w:rFonts w:ascii="Tahoma" w:hAnsi="Tahoma" w:cs="Tahoma"/>
        </w:rPr>
        <w:t>žiadavke</w:t>
      </w:r>
      <w:r w:rsidRPr="00E53F3D">
        <w:rPr>
          <w:rFonts w:ascii="Tahoma" w:hAnsi="Tahoma" w:cs="Tahoma"/>
        </w:rPr>
        <w:t>, aby financovanie vzdelávania zostalo prioritou v dlhodobom plánovaní rozpočtu EÚ. V diskusi</w:t>
      </w:r>
      <w:r w:rsidR="0003542B" w:rsidRPr="00E53F3D">
        <w:rPr>
          <w:rFonts w:ascii="Tahoma" w:hAnsi="Tahoma" w:cs="Tahoma"/>
        </w:rPr>
        <w:t>i bola zdôraznená dôležitosť zabezpečenia</w:t>
      </w:r>
      <w:r w:rsidRPr="00E53F3D">
        <w:rPr>
          <w:rFonts w:ascii="Tahoma" w:hAnsi="Tahoma" w:cs="Tahoma"/>
        </w:rPr>
        <w:t xml:space="preserve"> </w:t>
      </w:r>
      <w:r w:rsidR="0003542B" w:rsidRPr="00E53F3D">
        <w:rPr>
          <w:rFonts w:ascii="Tahoma" w:hAnsi="Tahoma" w:cs="Tahoma"/>
        </w:rPr>
        <w:t>primeraných zdrojov pre oblasť vzdelávania</w:t>
      </w:r>
      <w:r w:rsidRPr="00E53F3D">
        <w:rPr>
          <w:rFonts w:ascii="Tahoma" w:hAnsi="Tahoma" w:cs="Tahoma"/>
        </w:rPr>
        <w:t xml:space="preserve">, aby </w:t>
      </w:r>
      <w:r w:rsidR="0003542B" w:rsidRPr="00E53F3D">
        <w:rPr>
          <w:rFonts w:ascii="Tahoma" w:hAnsi="Tahoma" w:cs="Tahoma"/>
        </w:rPr>
        <w:t>mohlo</w:t>
      </w:r>
      <w:r w:rsidRPr="00E53F3D">
        <w:rPr>
          <w:rFonts w:ascii="Tahoma" w:hAnsi="Tahoma" w:cs="Tahoma"/>
        </w:rPr>
        <w:t xml:space="preserve"> </w:t>
      </w:r>
      <w:r w:rsidR="0003542B" w:rsidRPr="00E53F3D">
        <w:rPr>
          <w:rFonts w:ascii="Tahoma" w:hAnsi="Tahoma" w:cs="Tahoma"/>
        </w:rPr>
        <w:t>efektívne pripravovať mladých ľudí na výzvy</w:t>
      </w:r>
      <w:r w:rsidRPr="00E53F3D">
        <w:rPr>
          <w:rFonts w:ascii="Tahoma" w:hAnsi="Tahoma" w:cs="Tahoma"/>
        </w:rPr>
        <w:t xml:space="preserve"> budúcnosti.</w:t>
      </w:r>
    </w:p>
    <w:p w:rsidR="00D32867" w:rsidRPr="00E53F3D" w:rsidRDefault="00D32867" w:rsidP="00502676">
      <w:pPr>
        <w:jc w:val="both"/>
        <w:rPr>
          <w:rFonts w:ascii="Tahoma" w:hAnsi="Tahoma" w:cs="Tahoma"/>
        </w:rPr>
      </w:pPr>
    </w:p>
    <w:p w:rsidR="00502676" w:rsidRPr="00E53F3D" w:rsidRDefault="0003542B">
      <w:pPr>
        <w:jc w:val="both"/>
        <w:rPr>
          <w:rFonts w:ascii="Tahoma" w:hAnsi="Tahoma" w:cs="Tahoma"/>
        </w:rPr>
      </w:pPr>
      <w:r w:rsidRPr="00E53F3D">
        <w:rPr>
          <w:rFonts w:ascii="Tahoma" w:hAnsi="Tahoma" w:cs="Tahoma"/>
        </w:rPr>
        <w:t xml:space="preserve">Na záver bol prezentovaný nový interaktívny </w:t>
      </w:r>
      <w:proofErr w:type="spellStart"/>
      <w:r w:rsidRPr="00E53F3D">
        <w:rPr>
          <w:rFonts w:ascii="Tahoma" w:hAnsi="Tahoma" w:cs="Tahoma"/>
        </w:rPr>
        <w:t>online</w:t>
      </w:r>
      <w:proofErr w:type="spellEnd"/>
      <w:r w:rsidRPr="00E53F3D">
        <w:rPr>
          <w:rFonts w:ascii="Tahoma" w:hAnsi="Tahoma" w:cs="Tahoma"/>
        </w:rPr>
        <w:t xml:space="preserve"> nástroj na hodnotenie rizík v oblasti vysokoškolského vzdelávania a výskumu, ktorý naznačil jeho potenciál pri zlepšovaní bezpečnosti a ochrany zdravia na pracovisku. Delegáti diskutovali o možnostiach sociálnych partnerov pri implementácii a využívania tohto nástroja na národnej úrovni.</w:t>
      </w:r>
      <w:bookmarkStart w:id="0" w:name="_GoBack"/>
      <w:bookmarkEnd w:id="0"/>
    </w:p>
    <w:sectPr w:rsidR="00502676" w:rsidRPr="00E5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C"/>
    <w:rsid w:val="0003542B"/>
    <w:rsid w:val="001B233C"/>
    <w:rsid w:val="00502676"/>
    <w:rsid w:val="00A366DB"/>
    <w:rsid w:val="00B90E17"/>
    <w:rsid w:val="00BE62C7"/>
    <w:rsid w:val="00D32867"/>
    <w:rsid w:val="00E53F3D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B233C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B233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B233C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B233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2</cp:revision>
  <dcterms:created xsi:type="dcterms:W3CDTF">2025-02-11T15:08:00Z</dcterms:created>
  <dcterms:modified xsi:type="dcterms:W3CDTF">2025-02-11T15:08:00Z</dcterms:modified>
</cp:coreProperties>
</file>